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77" w:rsidRDefault="00C94B77" w:rsidP="00E43240">
      <w:pPr>
        <w:jc w:val="center"/>
        <w:rPr>
          <w:rFonts w:ascii="Tahoma" w:hAnsi="Tahoma" w:cs="Tahoma"/>
          <w:b/>
          <w:sz w:val="28"/>
          <w:szCs w:val="28"/>
        </w:rPr>
      </w:pPr>
    </w:p>
    <w:p w:rsidR="00C94B77" w:rsidRDefault="00C94B77" w:rsidP="00C94B77">
      <w:pPr>
        <w:tabs>
          <w:tab w:val="left" w:pos="2910"/>
        </w:tabs>
        <w:rPr>
          <w:rFonts w:ascii="Tahoma" w:hAnsi="Tahoma" w:cs="Tahoma"/>
          <w:b/>
          <w:sz w:val="28"/>
          <w:szCs w:val="28"/>
        </w:rPr>
      </w:pPr>
      <w:r>
        <w:rPr>
          <w:rFonts w:ascii="Tahoma" w:hAnsi="Tahoma" w:cs="Tahoma"/>
          <w:b/>
          <w:sz w:val="28"/>
          <w:szCs w:val="28"/>
        </w:rPr>
        <w:tab/>
      </w:r>
    </w:p>
    <w:p w:rsidR="00A57EA9" w:rsidRPr="008059A2" w:rsidRDefault="00E43240" w:rsidP="00E43240">
      <w:pPr>
        <w:jc w:val="center"/>
        <w:rPr>
          <w:rFonts w:ascii="Tahoma" w:hAnsi="Tahoma" w:cs="Tahoma"/>
          <w:b/>
          <w:sz w:val="28"/>
          <w:szCs w:val="28"/>
        </w:rPr>
      </w:pPr>
      <w:r w:rsidRPr="008059A2">
        <w:rPr>
          <w:rFonts w:ascii="Tahoma" w:hAnsi="Tahoma" w:cs="Tahoma"/>
          <w:b/>
          <w:sz w:val="28"/>
          <w:szCs w:val="28"/>
        </w:rPr>
        <w:t>MedPro Group Deferred Payment Plan Enrollment</w:t>
      </w:r>
    </w:p>
    <w:p w:rsidR="00E919AA" w:rsidRDefault="00E919AA" w:rsidP="00E43240">
      <w:pPr>
        <w:rPr>
          <w:sz w:val="28"/>
          <w:szCs w:val="28"/>
          <w:u w:val="single"/>
        </w:rPr>
      </w:pPr>
    </w:p>
    <w:p w:rsidR="00E43240" w:rsidRPr="008059A2" w:rsidRDefault="00E43240" w:rsidP="00E43240">
      <w:pPr>
        <w:rPr>
          <w:rFonts w:ascii="Tahoma" w:hAnsi="Tahoma" w:cs="Tahoma"/>
          <w:sz w:val="24"/>
          <w:szCs w:val="24"/>
          <w:u w:val="single"/>
        </w:rPr>
      </w:pPr>
      <w:r w:rsidRPr="008059A2">
        <w:rPr>
          <w:rFonts w:ascii="Tahoma" w:hAnsi="Tahoma" w:cs="Tahoma"/>
          <w:sz w:val="24"/>
          <w:szCs w:val="24"/>
          <w:u w:val="single"/>
        </w:rPr>
        <w:t>Required Information:</w:t>
      </w:r>
    </w:p>
    <w:p w:rsidR="00E43240" w:rsidRPr="008059A2" w:rsidRDefault="00E43240" w:rsidP="00E43240">
      <w:pPr>
        <w:pStyle w:val="ListParagraph"/>
        <w:numPr>
          <w:ilvl w:val="0"/>
          <w:numId w:val="1"/>
        </w:numPr>
        <w:rPr>
          <w:rFonts w:ascii="Tahoma" w:hAnsi="Tahoma" w:cs="Tahoma"/>
          <w:sz w:val="24"/>
          <w:szCs w:val="24"/>
        </w:rPr>
      </w:pPr>
      <w:r w:rsidRPr="008059A2">
        <w:rPr>
          <w:rFonts w:ascii="Tahoma" w:hAnsi="Tahoma" w:cs="Tahoma"/>
          <w:sz w:val="24"/>
          <w:szCs w:val="24"/>
        </w:rPr>
        <w:t>Insured</w:t>
      </w:r>
      <w:r w:rsidR="00E919AA" w:rsidRPr="008059A2">
        <w:rPr>
          <w:rFonts w:ascii="Tahoma" w:hAnsi="Tahoma" w:cs="Tahoma"/>
          <w:sz w:val="24"/>
          <w:szCs w:val="24"/>
        </w:rPr>
        <w:t>s</w:t>
      </w:r>
      <w:r w:rsidRPr="008059A2">
        <w:rPr>
          <w:rFonts w:ascii="Tahoma" w:hAnsi="Tahoma" w:cs="Tahoma"/>
          <w:sz w:val="24"/>
          <w:szCs w:val="24"/>
        </w:rPr>
        <w:t xml:space="preserve"> Name:</w:t>
      </w:r>
      <w:r w:rsidR="00E919AA" w:rsidRPr="008059A2">
        <w:rPr>
          <w:rFonts w:ascii="Tahoma" w:hAnsi="Tahoma" w:cs="Tahoma"/>
          <w:sz w:val="24"/>
          <w:szCs w:val="24"/>
        </w:rPr>
        <w:t xml:space="preserve">  </w:t>
      </w:r>
      <w:r w:rsidR="00E919AA" w:rsidRPr="008059A2">
        <w:rPr>
          <w:rFonts w:ascii="Tahoma" w:hAnsi="Tahoma" w:cs="Tahoma"/>
          <w:sz w:val="24"/>
          <w:szCs w:val="24"/>
        </w:rPr>
        <w:fldChar w:fldCharType="begin">
          <w:ffData>
            <w:name w:val="Text1"/>
            <w:enabled/>
            <w:calcOnExit w:val="0"/>
            <w:textInput/>
          </w:ffData>
        </w:fldChar>
      </w:r>
      <w:bookmarkStart w:id="0" w:name="Text1"/>
      <w:r w:rsidR="00E919AA" w:rsidRPr="008059A2">
        <w:rPr>
          <w:rFonts w:ascii="Tahoma" w:hAnsi="Tahoma" w:cs="Tahoma"/>
          <w:sz w:val="24"/>
          <w:szCs w:val="24"/>
        </w:rPr>
        <w:instrText xml:space="preserve"> FORMTEXT </w:instrText>
      </w:r>
      <w:r w:rsidR="00E919AA" w:rsidRPr="008059A2">
        <w:rPr>
          <w:rFonts w:ascii="Tahoma" w:hAnsi="Tahoma" w:cs="Tahoma"/>
          <w:sz w:val="24"/>
          <w:szCs w:val="24"/>
        </w:rPr>
      </w:r>
      <w:r w:rsidR="00E919AA" w:rsidRPr="008059A2">
        <w:rPr>
          <w:rFonts w:ascii="Tahoma" w:hAnsi="Tahoma" w:cs="Tahoma"/>
          <w:sz w:val="24"/>
          <w:szCs w:val="24"/>
        </w:rPr>
        <w:fldChar w:fldCharType="separate"/>
      </w:r>
      <w:bookmarkStart w:id="1" w:name="_GoBack"/>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bookmarkEnd w:id="1"/>
      <w:r w:rsidR="00E919AA" w:rsidRPr="008059A2">
        <w:rPr>
          <w:rFonts w:ascii="Tahoma" w:hAnsi="Tahoma" w:cs="Tahoma"/>
          <w:sz w:val="24"/>
          <w:szCs w:val="24"/>
        </w:rPr>
        <w:fldChar w:fldCharType="end"/>
      </w:r>
      <w:bookmarkEnd w:id="0"/>
    </w:p>
    <w:p w:rsidR="00E43240" w:rsidRPr="008059A2" w:rsidRDefault="00E43240" w:rsidP="00E43240">
      <w:pPr>
        <w:pStyle w:val="ListParagraph"/>
        <w:numPr>
          <w:ilvl w:val="0"/>
          <w:numId w:val="1"/>
        </w:numPr>
        <w:rPr>
          <w:rFonts w:ascii="Tahoma" w:hAnsi="Tahoma" w:cs="Tahoma"/>
          <w:sz w:val="24"/>
          <w:szCs w:val="24"/>
        </w:rPr>
      </w:pPr>
      <w:r w:rsidRPr="008059A2">
        <w:rPr>
          <w:rFonts w:ascii="Tahoma" w:hAnsi="Tahoma" w:cs="Tahoma"/>
          <w:sz w:val="24"/>
          <w:szCs w:val="24"/>
        </w:rPr>
        <w:t>Insured</w:t>
      </w:r>
      <w:r w:rsidR="00E919AA" w:rsidRPr="008059A2">
        <w:rPr>
          <w:rFonts w:ascii="Tahoma" w:hAnsi="Tahoma" w:cs="Tahoma"/>
          <w:sz w:val="24"/>
          <w:szCs w:val="24"/>
        </w:rPr>
        <w:t>s</w:t>
      </w:r>
      <w:r w:rsidRPr="008059A2">
        <w:rPr>
          <w:rFonts w:ascii="Tahoma" w:hAnsi="Tahoma" w:cs="Tahoma"/>
          <w:sz w:val="24"/>
          <w:szCs w:val="24"/>
        </w:rPr>
        <w:t xml:space="preserve"> Policy Number:</w:t>
      </w:r>
      <w:r w:rsidR="00E919AA" w:rsidRPr="008059A2">
        <w:rPr>
          <w:rFonts w:ascii="Tahoma" w:hAnsi="Tahoma" w:cs="Tahoma"/>
          <w:sz w:val="24"/>
          <w:szCs w:val="24"/>
        </w:rPr>
        <w:t xml:space="preserve"> </w:t>
      </w:r>
      <w:r w:rsidR="00E919AA" w:rsidRPr="008059A2">
        <w:rPr>
          <w:rFonts w:ascii="Tahoma" w:hAnsi="Tahoma" w:cs="Tahoma"/>
          <w:sz w:val="24"/>
          <w:szCs w:val="24"/>
        </w:rPr>
        <w:fldChar w:fldCharType="begin">
          <w:ffData>
            <w:name w:val="Text2"/>
            <w:enabled/>
            <w:calcOnExit w:val="0"/>
            <w:textInput/>
          </w:ffData>
        </w:fldChar>
      </w:r>
      <w:bookmarkStart w:id="2" w:name="Text2"/>
      <w:r w:rsidR="00E919AA" w:rsidRPr="008059A2">
        <w:rPr>
          <w:rFonts w:ascii="Tahoma" w:hAnsi="Tahoma" w:cs="Tahoma"/>
          <w:sz w:val="24"/>
          <w:szCs w:val="24"/>
        </w:rPr>
        <w:instrText xml:space="preserve"> FORMTEXT </w:instrText>
      </w:r>
      <w:r w:rsidR="00E919AA" w:rsidRPr="008059A2">
        <w:rPr>
          <w:rFonts w:ascii="Tahoma" w:hAnsi="Tahoma" w:cs="Tahoma"/>
          <w:sz w:val="24"/>
          <w:szCs w:val="24"/>
        </w:rPr>
      </w:r>
      <w:r w:rsidR="00E919AA" w:rsidRPr="008059A2">
        <w:rPr>
          <w:rFonts w:ascii="Tahoma" w:hAnsi="Tahoma" w:cs="Tahoma"/>
          <w:sz w:val="24"/>
          <w:szCs w:val="24"/>
        </w:rPr>
        <w:fldChar w:fldCharType="separate"/>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sz w:val="24"/>
          <w:szCs w:val="24"/>
        </w:rPr>
        <w:fldChar w:fldCharType="end"/>
      </w:r>
      <w:bookmarkEnd w:id="2"/>
    </w:p>
    <w:p w:rsidR="00E43240" w:rsidRPr="008059A2" w:rsidRDefault="00E43240" w:rsidP="00E43240">
      <w:pPr>
        <w:pStyle w:val="ListParagraph"/>
        <w:numPr>
          <w:ilvl w:val="0"/>
          <w:numId w:val="1"/>
        </w:numPr>
        <w:rPr>
          <w:rFonts w:ascii="Tahoma" w:hAnsi="Tahoma" w:cs="Tahoma"/>
          <w:sz w:val="24"/>
          <w:szCs w:val="24"/>
        </w:rPr>
      </w:pPr>
      <w:r w:rsidRPr="008059A2">
        <w:rPr>
          <w:rFonts w:ascii="Tahoma" w:hAnsi="Tahoma" w:cs="Tahoma"/>
          <w:sz w:val="24"/>
          <w:szCs w:val="24"/>
        </w:rPr>
        <w:t xml:space="preserve">Email Address: </w:t>
      </w:r>
      <w:r w:rsidR="00E919AA" w:rsidRPr="008059A2">
        <w:rPr>
          <w:rFonts w:ascii="Tahoma" w:hAnsi="Tahoma" w:cs="Tahoma"/>
          <w:sz w:val="24"/>
          <w:szCs w:val="24"/>
        </w:rPr>
        <w:t xml:space="preserve">  </w:t>
      </w:r>
      <w:r w:rsidR="00E919AA" w:rsidRPr="008059A2">
        <w:rPr>
          <w:rFonts w:ascii="Tahoma" w:hAnsi="Tahoma" w:cs="Tahoma"/>
          <w:sz w:val="24"/>
          <w:szCs w:val="24"/>
        </w:rPr>
        <w:fldChar w:fldCharType="begin">
          <w:ffData>
            <w:name w:val="Text3"/>
            <w:enabled/>
            <w:calcOnExit w:val="0"/>
            <w:textInput/>
          </w:ffData>
        </w:fldChar>
      </w:r>
      <w:bookmarkStart w:id="3" w:name="Text3"/>
      <w:r w:rsidR="00E919AA" w:rsidRPr="008059A2">
        <w:rPr>
          <w:rFonts w:ascii="Tahoma" w:hAnsi="Tahoma" w:cs="Tahoma"/>
          <w:sz w:val="24"/>
          <w:szCs w:val="24"/>
        </w:rPr>
        <w:instrText xml:space="preserve"> FORMTEXT </w:instrText>
      </w:r>
      <w:r w:rsidR="00E919AA" w:rsidRPr="008059A2">
        <w:rPr>
          <w:rFonts w:ascii="Tahoma" w:hAnsi="Tahoma" w:cs="Tahoma"/>
          <w:sz w:val="24"/>
          <w:szCs w:val="24"/>
        </w:rPr>
      </w:r>
      <w:r w:rsidR="00E919AA" w:rsidRPr="008059A2">
        <w:rPr>
          <w:rFonts w:ascii="Tahoma" w:hAnsi="Tahoma" w:cs="Tahoma"/>
          <w:sz w:val="24"/>
          <w:szCs w:val="24"/>
        </w:rPr>
        <w:fldChar w:fldCharType="separate"/>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sz w:val="24"/>
          <w:szCs w:val="24"/>
        </w:rPr>
        <w:fldChar w:fldCharType="end"/>
      </w:r>
      <w:bookmarkEnd w:id="3"/>
    </w:p>
    <w:p w:rsidR="00E43240" w:rsidRPr="008059A2" w:rsidRDefault="00E43240" w:rsidP="00E43240">
      <w:pPr>
        <w:pStyle w:val="ListParagraph"/>
        <w:numPr>
          <w:ilvl w:val="0"/>
          <w:numId w:val="1"/>
        </w:numPr>
        <w:rPr>
          <w:rFonts w:ascii="Tahoma" w:hAnsi="Tahoma" w:cs="Tahoma"/>
          <w:sz w:val="24"/>
          <w:szCs w:val="24"/>
        </w:rPr>
      </w:pPr>
      <w:r w:rsidRPr="008059A2">
        <w:rPr>
          <w:rFonts w:ascii="Tahoma" w:hAnsi="Tahoma" w:cs="Tahoma"/>
          <w:sz w:val="24"/>
          <w:szCs w:val="24"/>
        </w:rPr>
        <w:t xml:space="preserve">Phone Number: </w:t>
      </w:r>
      <w:r w:rsidR="004A62CB">
        <w:rPr>
          <w:rFonts w:ascii="Tahoma" w:hAnsi="Tahoma" w:cs="Tahoma"/>
          <w:sz w:val="24"/>
          <w:szCs w:val="24"/>
        </w:rPr>
        <w:t xml:space="preserve"> </w:t>
      </w:r>
      <w:r w:rsidR="00E919AA" w:rsidRPr="008059A2">
        <w:rPr>
          <w:rFonts w:ascii="Tahoma" w:hAnsi="Tahoma" w:cs="Tahoma"/>
          <w:sz w:val="24"/>
          <w:szCs w:val="24"/>
        </w:rPr>
        <w:fldChar w:fldCharType="begin">
          <w:ffData>
            <w:name w:val="Text4"/>
            <w:enabled/>
            <w:calcOnExit w:val="0"/>
            <w:textInput/>
          </w:ffData>
        </w:fldChar>
      </w:r>
      <w:bookmarkStart w:id="4" w:name="Text4"/>
      <w:r w:rsidR="00E919AA" w:rsidRPr="008059A2">
        <w:rPr>
          <w:rFonts w:ascii="Tahoma" w:hAnsi="Tahoma" w:cs="Tahoma"/>
          <w:sz w:val="24"/>
          <w:szCs w:val="24"/>
        </w:rPr>
        <w:instrText xml:space="preserve"> FORMTEXT </w:instrText>
      </w:r>
      <w:r w:rsidR="00E919AA" w:rsidRPr="008059A2">
        <w:rPr>
          <w:rFonts w:ascii="Tahoma" w:hAnsi="Tahoma" w:cs="Tahoma"/>
          <w:sz w:val="24"/>
          <w:szCs w:val="24"/>
        </w:rPr>
      </w:r>
      <w:r w:rsidR="00E919AA" w:rsidRPr="008059A2">
        <w:rPr>
          <w:rFonts w:ascii="Tahoma" w:hAnsi="Tahoma" w:cs="Tahoma"/>
          <w:sz w:val="24"/>
          <w:szCs w:val="24"/>
        </w:rPr>
        <w:fldChar w:fldCharType="separate"/>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sz w:val="24"/>
          <w:szCs w:val="24"/>
        </w:rPr>
        <w:fldChar w:fldCharType="end"/>
      </w:r>
      <w:bookmarkEnd w:id="4"/>
      <w:r w:rsidR="00E919AA" w:rsidRPr="008059A2">
        <w:rPr>
          <w:rFonts w:ascii="Tahoma" w:hAnsi="Tahoma" w:cs="Tahoma"/>
          <w:sz w:val="24"/>
          <w:szCs w:val="24"/>
        </w:rPr>
        <w:t xml:space="preserve">    </w:t>
      </w:r>
      <w:r w:rsidR="00E919AA" w:rsidRPr="008059A2">
        <w:rPr>
          <w:rFonts w:ascii="Tahoma" w:hAnsi="Tahoma" w:cs="Tahoma"/>
          <w:i/>
          <w:sz w:val="24"/>
          <w:szCs w:val="24"/>
        </w:rPr>
        <w:t>(Best number for contact)</w:t>
      </w:r>
    </w:p>
    <w:p w:rsidR="00E43240" w:rsidRDefault="00E43240" w:rsidP="00E43240">
      <w:pPr>
        <w:rPr>
          <w:sz w:val="28"/>
          <w:szCs w:val="28"/>
        </w:rPr>
      </w:pPr>
    </w:p>
    <w:p w:rsidR="00E23736" w:rsidRPr="00D96010" w:rsidRDefault="00E23736" w:rsidP="00E23736">
      <w:pPr>
        <w:rPr>
          <w:rFonts w:ascii="Tahoma" w:hAnsi="Tahoma" w:cs="Tahoma"/>
          <w:sz w:val="24"/>
          <w:szCs w:val="24"/>
        </w:rPr>
      </w:pPr>
      <w:r w:rsidRPr="00D96010">
        <w:rPr>
          <w:rFonts w:ascii="Tahoma" w:hAnsi="Tahoma" w:cs="Tahoma"/>
          <w:sz w:val="24"/>
          <w:szCs w:val="24"/>
        </w:rPr>
        <w:t>I/the insured am electing to participate in the 90-day grace period for my/the insured’s premium payments (including renewal down payments or installments) beginning on:</w:t>
      </w:r>
    </w:p>
    <w:p w:rsidR="00E23736" w:rsidRPr="00D96010" w:rsidRDefault="00E23736" w:rsidP="00E23736">
      <w:pPr>
        <w:spacing w:after="120"/>
        <w:rPr>
          <w:rFonts w:ascii="Tahoma" w:hAnsi="Tahoma" w:cs="Tahoma"/>
          <w:i/>
          <w:sz w:val="24"/>
          <w:szCs w:val="24"/>
        </w:rPr>
      </w:pPr>
    </w:p>
    <w:p w:rsidR="00E23736" w:rsidRPr="00D96010" w:rsidRDefault="00E23736" w:rsidP="00E23736">
      <w:pPr>
        <w:spacing w:after="120"/>
        <w:rPr>
          <w:rFonts w:ascii="Tahoma" w:hAnsi="Tahoma" w:cs="Tahoma"/>
          <w:i/>
          <w:sz w:val="24"/>
          <w:szCs w:val="24"/>
        </w:rPr>
      </w:pPr>
      <w:r w:rsidRPr="00D96010">
        <w:rPr>
          <w:rFonts w:ascii="Tahoma" w:hAnsi="Tahoma" w:cs="Tahoma"/>
          <w:i/>
          <w:sz w:val="24"/>
          <w:szCs w:val="24"/>
        </w:rPr>
        <w:t>[Select ONE Below by placing an X]</w:t>
      </w:r>
    </w:p>
    <w:p w:rsidR="00E23736" w:rsidRPr="00D96010" w:rsidRDefault="00E23736" w:rsidP="00E23736">
      <w:pPr>
        <w:spacing w:after="120"/>
        <w:rPr>
          <w:rFonts w:ascii="Tahoma" w:hAnsi="Tahoma" w:cs="Tahoma"/>
          <w:sz w:val="24"/>
          <w:szCs w:val="24"/>
        </w:rPr>
      </w:pPr>
      <w:r w:rsidRPr="00D96010">
        <w:rPr>
          <w:sz w:val="24"/>
          <w:szCs w:val="24"/>
        </w:rPr>
        <w:fldChar w:fldCharType="begin">
          <w:ffData>
            <w:name w:val="Text1"/>
            <w:enabled/>
            <w:calcOnExit w:val="0"/>
            <w:textInput/>
          </w:ffData>
        </w:fldChar>
      </w:r>
      <w:r w:rsidRPr="00D96010">
        <w:rPr>
          <w:rFonts w:ascii="Tahoma" w:hAnsi="Tahoma" w:cs="Tahoma"/>
          <w:sz w:val="24"/>
          <w:szCs w:val="24"/>
          <w:u w:val="single"/>
        </w:rPr>
        <w:instrText xml:space="preserve"> FORMTEXT </w:instrText>
      </w:r>
      <w:r w:rsidRPr="00D96010">
        <w:rPr>
          <w:sz w:val="24"/>
          <w:szCs w:val="24"/>
        </w:rPr>
      </w:r>
      <w:r w:rsidRPr="00D96010">
        <w:rPr>
          <w:sz w:val="24"/>
          <w:szCs w:val="24"/>
        </w:rPr>
        <w:fldChar w:fldCharType="separate"/>
      </w:r>
      <w:r w:rsidRPr="00D96010">
        <w:rPr>
          <w:noProof/>
          <w:sz w:val="24"/>
          <w:szCs w:val="24"/>
        </w:rPr>
        <w:t> </w:t>
      </w:r>
      <w:r w:rsidRPr="00D96010">
        <w:rPr>
          <w:noProof/>
          <w:sz w:val="24"/>
          <w:szCs w:val="24"/>
        </w:rPr>
        <w:t> </w:t>
      </w:r>
      <w:r w:rsidRPr="00D96010">
        <w:rPr>
          <w:noProof/>
          <w:sz w:val="24"/>
          <w:szCs w:val="24"/>
        </w:rPr>
        <w:t> </w:t>
      </w:r>
      <w:r w:rsidRPr="00D96010">
        <w:rPr>
          <w:noProof/>
          <w:sz w:val="24"/>
          <w:szCs w:val="24"/>
        </w:rPr>
        <w:t> </w:t>
      </w:r>
      <w:r w:rsidRPr="00D96010">
        <w:rPr>
          <w:noProof/>
          <w:sz w:val="24"/>
          <w:szCs w:val="24"/>
        </w:rPr>
        <w:t> </w:t>
      </w:r>
      <w:r w:rsidRPr="00D96010">
        <w:rPr>
          <w:sz w:val="24"/>
          <w:szCs w:val="24"/>
        </w:rPr>
        <w:fldChar w:fldCharType="end"/>
      </w:r>
      <w:r w:rsidRPr="00D96010">
        <w:rPr>
          <w:rFonts w:ascii="Tahoma" w:hAnsi="Tahoma" w:cs="Tahoma"/>
          <w:sz w:val="24"/>
          <w:szCs w:val="24"/>
        </w:rPr>
        <w:t xml:space="preserve"> April 1, 2020</w:t>
      </w:r>
    </w:p>
    <w:p w:rsidR="00E23736" w:rsidRPr="00D96010" w:rsidRDefault="00E23736" w:rsidP="00E23736">
      <w:pPr>
        <w:spacing w:after="120"/>
        <w:rPr>
          <w:rFonts w:ascii="Tahoma" w:hAnsi="Tahoma" w:cs="Tahoma"/>
          <w:sz w:val="24"/>
          <w:szCs w:val="24"/>
        </w:rPr>
      </w:pPr>
      <w:r w:rsidRPr="00D96010">
        <w:rPr>
          <w:sz w:val="24"/>
          <w:szCs w:val="24"/>
        </w:rPr>
        <w:fldChar w:fldCharType="begin">
          <w:ffData>
            <w:name w:val="Text1"/>
            <w:enabled/>
            <w:calcOnExit w:val="0"/>
            <w:textInput/>
          </w:ffData>
        </w:fldChar>
      </w:r>
      <w:r w:rsidRPr="00D96010">
        <w:rPr>
          <w:rFonts w:ascii="Tahoma" w:hAnsi="Tahoma" w:cs="Tahoma"/>
          <w:sz w:val="24"/>
          <w:szCs w:val="24"/>
          <w:u w:val="single"/>
        </w:rPr>
        <w:instrText xml:space="preserve"> FORMTEXT </w:instrText>
      </w:r>
      <w:r w:rsidRPr="00D96010">
        <w:rPr>
          <w:sz w:val="24"/>
          <w:szCs w:val="24"/>
        </w:rPr>
      </w:r>
      <w:r w:rsidRPr="00D96010">
        <w:rPr>
          <w:sz w:val="24"/>
          <w:szCs w:val="24"/>
        </w:rPr>
        <w:fldChar w:fldCharType="separate"/>
      </w:r>
      <w:r w:rsidRPr="00D96010">
        <w:rPr>
          <w:noProof/>
          <w:sz w:val="24"/>
          <w:szCs w:val="24"/>
        </w:rPr>
        <w:t> </w:t>
      </w:r>
      <w:r w:rsidRPr="00D96010">
        <w:rPr>
          <w:noProof/>
          <w:sz w:val="24"/>
          <w:szCs w:val="24"/>
        </w:rPr>
        <w:t> </w:t>
      </w:r>
      <w:r w:rsidRPr="00D96010">
        <w:rPr>
          <w:noProof/>
          <w:sz w:val="24"/>
          <w:szCs w:val="24"/>
        </w:rPr>
        <w:t> </w:t>
      </w:r>
      <w:r w:rsidRPr="00D96010">
        <w:rPr>
          <w:noProof/>
          <w:sz w:val="24"/>
          <w:szCs w:val="24"/>
        </w:rPr>
        <w:t> </w:t>
      </w:r>
      <w:r w:rsidRPr="00D96010">
        <w:rPr>
          <w:noProof/>
          <w:sz w:val="24"/>
          <w:szCs w:val="24"/>
        </w:rPr>
        <w:t> </w:t>
      </w:r>
      <w:r w:rsidRPr="00D96010">
        <w:rPr>
          <w:sz w:val="24"/>
          <w:szCs w:val="24"/>
        </w:rPr>
        <w:fldChar w:fldCharType="end"/>
      </w:r>
      <w:r w:rsidRPr="00D96010">
        <w:rPr>
          <w:rFonts w:ascii="Tahoma" w:hAnsi="Tahoma" w:cs="Tahoma"/>
          <w:b/>
          <w:sz w:val="24"/>
          <w:szCs w:val="24"/>
        </w:rPr>
        <w:t xml:space="preserve"> </w:t>
      </w:r>
      <w:r w:rsidRPr="00D96010">
        <w:rPr>
          <w:rFonts w:ascii="Tahoma" w:hAnsi="Tahoma" w:cs="Tahoma"/>
          <w:sz w:val="24"/>
          <w:szCs w:val="24"/>
        </w:rPr>
        <w:t>May 1, 2020</w:t>
      </w:r>
    </w:p>
    <w:p w:rsidR="00E23736" w:rsidRPr="00D96010" w:rsidRDefault="00E23736" w:rsidP="00E23736">
      <w:pPr>
        <w:rPr>
          <w:rFonts w:ascii="Tahoma" w:hAnsi="Tahoma" w:cs="Tahoma"/>
          <w:sz w:val="24"/>
          <w:szCs w:val="24"/>
        </w:rPr>
      </w:pPr>
    </w:p>
    <w:p w:rsidR="00E23736" w:rsidRPr="00D96010" w:rsidRDefault="00E23736" w:rsidP="00E23736">
      <w:pPr>
        <w:jc w:val="both"/>
        <w:rPr>
          <w:rFonts w:ascii="Tahoma" w:hAnsi="Tahoma" w:cs="Tahoma"/>
          <w:sz w:val="24"/>
          <w:szCs w:val="24"/>
        </w:rPr>
      </w:pPr>
      <w:r w:rsidRPr="00D96010">
        <w:rPr>
          <w:rFonts w:ascii="Tahoma" w:hAnsi="Tahoma" w:cs="Tahoma"/>
          <w:sz w:val="24"/>
          <w:szCs w:val="24"/>
        </w:rPr>
        <w:t>Upon expiration of the 90-day grace period, I/the insured would like to be enrolled in the deferred premium plan. In addition, it is understood that the deferred premium payments will be billed in 12 equal monthly installments. It is also understood that any outstanding state taxes and surcharges will be billed and due in full with the first deferred premium payment.</w:t>
      </w:r>
    </w:p>
    <w:p w:rsidR="00E919AA" w:rsidRPr="008059A2" w:rsidRDefault="00E919AA" w:rsidP="00E43240">
      <w:pPr>
        <w:rPr>
          <w:rFonts w:ascii="Tahoma" w:hAnsi="Tahoma" w:cs="Tahoma"/>
          <w:sz w:val="28"/>
          <w:szCs w:val="28"/>
        </w:rPr>
      </w:pPr>
    </w:p>
    <w:p w:rsidR="00E919AA" w:rsidRPr="00B32EC3" w:rsidRDefault="00E919AA" w:rsidP="00E43240">
      <w:pPr>
        <w:rPr>
          <w:rFonts w:ascii="Tahoma" w:hAnsi="Tahoma" w:cs="Tahoma"/>
          <w:sz w:val="24"/>
          <w:szCs w:val="24"/>
          <w:u w:val="single"/>
        </w:rPr>
      </w:pPr>
      <w:r w:rsidRPr="00B32EC3">
        <w:rPr>
          <w:rFonts w:ascii="Tahoma" w:hAnsi="Tahoma" w:cs="Tahoma"/>
          <w:sz w:val="24"/>
          <w:szCs w:val="24"/>
          <w:u w:val="single"/>
        </w:rPr>
        <w:t xml:space="preserve">Note from MedPro: </w:t>
      </w:r>
    </w:p>
    <w:p w:rsidR="004A1476" w:rsidRPr="008059A2" w:rsidRDefault="004A1476" w:rsidP="004A1476">
      <w:pPr>
        <w:rPr>
          <w:sz w:val="24"/>
          <w:szCs w:val="24"/>
        </w:rPr>
      </w:pPr>
      <w:r w:rsidRPr="008059A2">
        <w:rPr>
          <w:rFonts w:ascii="Tahoma" w:hAnsi="Tahoma" w:cs="Tahoma"/>
          <w:b/>
          <w:sz w:val="24"/>
          <w:szCs w:val="24"/>
        </w:rPr>
        <w:t>As an additional safety precaution:</w:t>
      </w:r>
      <w:r w:rsidRPr="008059A2">
        <w:rPr>
          <w:rFonts w:ascii="Tahoma" w:hAnsi="Tahoma" w:cs="Tahoma"/>
          <w:sz w:val="24"/>
          <w:szCs w:val="24"/>
        </w:rPr>
        <w:t xml:space="preserve"> Please do not include any personal financial or credit card information. If approved, a member of </w:t>
      </w:r>
      <w:proofErr w:type="spellStart"/>
      <w:r w:rsidRPr="008059A2">
        <w:rPr>
          <w:rFonts w:ascii="Tahoma" w:hAnsi="Tahoma" w:cs="Tahoma"/>
          <w:sz w:val="24"/>
          <w:szCs w:val="24"/>
        </w:rPr>
        <w:t>MedPro’s</w:t>
      </w:r>
      <w:proofErr w:type="spellEnd"/>
      <w:r w:rsidRPr="008059A2">
        <w:rPr>
          <w:rFonts w:ascii="Tahoma" w:hAnsi="Tahoma" w:cs="Tahoma"/>
          <w:sz w:val="24"/>
          <w:szCs w:val="24"/>
        </w:rPr>
        <w:t xml:space="preserve"> Deferred Payment Plan team will contact you / </w:t>
      </w:r>
      <w:r>
        <w:rPr>
          <w:rFonts w:ascii="Tahoma" w:hAnsi="Tahoma" w:cs="Tahoma"/>
          <w:sz w:val="24"/>
          <w:szCs w:val="24"/>
        </w:rPr>
        <w:t>the insured to obtain</w:t>
      </w:r>
      <w:r w:rsidRPr="008059A2">
        <w:rPr>
          <w:rFonts w:ascii="Tahoma" w:hAnsi="Tahoma" w:cs="Tahoma"/>
          <w:sz w:val="24"/>
          <w:szCs w:val="24"/>
        </w:rPr>
        <w:t xml:space="preserve"> consent and personal information.</w:t>
      </w:r>
    </w:p>
    <w:p w:rsidR="00B32EC3" w:rsidRPr="00B32EC3" w:rsidRDefault="00B32EC3" w:rsidP="00E43240">
      <w:pPr>
        <w:rPr>
          <w:rFonts w:ascii="Tahoma" w:hAnsi="Tahoma" w:cs="Tahoma"/>
          <w:color w:val="FF0000"/>
          <w:sz w:val="24"/>
          <w:szCs w:val="24"/>
        </w:rPr>
      </w:pPr>
      <w:r w:rsidRPr="00B32EC3">
        <w:rPr>
          <w:rFonts w:ascii="Tahoma" w:hAnsi="Tahoma" w:cs="Tahoma"/>
          <w:color w:val="FF0000"/>
          <w:sz w:val="24"/>
          <w:szCs w:val="24"/>
        </w:rPr>
        <w:t xml:space="preserve">Please submit this form to our </w:t>
      </w:r>
      <w:hyperlink r:id="rId7" w:history="1">
        <w:r w:rsidRPr="00B32EC3">
          <w:rPr>
            <w:rStyle w:val="Hyperlink"/>
            <w:rFonts w:ascii="Tahoma" w:hAnsi="Tahoma" w:cs="Tahoma"/>
            <w:color w:val="FF0000"/>
            <w:sz w:val="24"/>
            <w:szCs w:val="24"/>
          </w:rPr>
          <w:t>billinghelp@medpro.com</w:t>
        </w:r>
      </w:hyperlink>
      <w:r w:rsidRPr="00B32EC3">
        <w:rPr>
          <w:rFonts w:ascii="Tahoma" w:hAnsi="Tahoma" w:cs="Tahoma"/>
          <w:color w:val="FF0000"/>
          <w:sz w:val="24"/>
          <w:szCs w:val="24"/>
        </w:rPr>
        <w:t xml:space="preserve"> email to request consideration for the deferred payment plan.</w:t>
      </w:r>
    </w:p>
    <w:p w:rsidR="00E43240" w:rsidRPr="00E43240" w:rsidRDefault="00E43240" w:rsidP="00E43240">
      <w:pPr>
        <w:rPr>
          <w:sz w:val="28"/>
          <w:szCs w:val="28"/>
        </w:rPr>
      </w:pPr>
    </w:p>
    <w:sectPr w:rsidR="00E43240" w:rsidRPr="00E432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3B7" w:rsidRDefault="002823B7" w:rsidP="00C94B77">
      <w:pPr>
        <w:spacing w:after="0" w:line="240" w:lineRule="auto"/>
      </w:pPr>
      <w:r>
        <w:separator/>
      </w:r>
    </w:p>
  </w:endnote>
  <w:endnote w:type="continuationSeparator" w:id="0">
    <w:p w:rsidR="002823B7" w:rsidRDefault="002823B7" w:rsidP="00C9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77" w:rsidRDefault="00C94B77" w:rsidP="00C94B77">
    <w:pPr>
      <w:pStyle w:val="Footer"/>
      <w:jc w:val="center"/>
    </w:pPr>
    <w:r>
      <w:rPr>
        <w:noProof/>
      </w:rPr>
      <w:drawing>
        <wp:inline distT="0" distB="0" distL="0" distR="0" wp14:anchorId="61FA4461" wp14:editId="591E2D68">
          <wp:extent cx="4206240" cy="38404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PGfoot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3226" t="9604" r="23050" b="33929"/>
                  <a:stretch/>
                </pic:blipFill>
                <pic:spPr bwMode="auto">
                  <a:xfrm>
                    <a:off x="0" y="0"/>
                    <a:ext cx="4206240" cy="38404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3B7" w:rsidRDefault="002823B7" w:rsidP="00C94B77">
      <w:pPr>
        <w:spacing w:after="0" w:line="240" w:lineRule="auto"/>
      </w:pPr>
      <w:r>
        <w:separator/>
      </w:r>
    </w:p>
  </w:footnote>
  <w:footnote w:type="continuationSeparator" w:id="0">
    <w:p w:rsidR="002823B7" w:rsidRDefault="002823B7" w:rsidP="00C9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77" w:rsidRDefault="00C94B77">
    <w:pPr>
      <w:pStyle w:val="Header"/>
    </w:pPr>
    <w:r>
      <w:rPr>
        <w:noProof/>
      </w:rPr>
      <w:drawing>
        <wp:anchor distT="0" distB="0" distL="114300" distR="114300" simplePos="0" relativeHeight="251659264" behindDoc="0" locked="0" layoutInCell="1" allowOverlap="1" wp14:anchorId="3F3E75B0" wp14:editId="5A35C484">
          <wp:simplePos x="0" y="0"/>
          <wp:positionH relativeFrom="column">
            <wp:posOffset>-876300</wp:posOffset>
          </wp:positionH>
          <wp:positionV relativeFrom="page">
            <wp:posOffset>38100</wp:posOffset>
          </wp:positionV>
          <wp:extent cx="7791450" cy="930275"/>
          <wp:effectExtent l="0" t="0" r="0" b="3175"/>
          <wp:wrapTight wrapText="bothSides">
            <wp:wrapPolygon edited="0">
              <wp:start x="1162" y="9289"/>
              <wp:lineTo x="1162" y="21231"/>
              <wp:lineTo x="4436" y="21231"/>
              <wp:lineTo x="5545" y="21231"/>
              <wp:lineTo x="5968" y="21231"/>
              <wp:lineTo x="7869" y="18135"/>
              <wp:lineTo x="7975" y="14154"/>
              <wp:lineTo x="2641" y="9289"/>
              <wp:lineTo x="1162" y="928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0" cy="930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75FB6"/>
    <w:multiLevelType w:val="hybridMultilevel"/>
    <w:tmpl w:val="F466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40"/>
    <w:rsid w:val="002823B7"/>
    <w:rsid w:val="002D5D63"/>
    <w:rsid w:val="004A1476"/>
    <w:rsid w:val="004A62CB"/>
    <w:rsid w:val="004C29E8"/>
    <w:rsid w:val="00736D16"/>
    <w:rsid w:val="008059A2"/>
    <w:rsid w:val="00993DFC"/>
    <w:rsid w:val="00B32EC3"/>
    <w:rsid w:val="00C8680B"/>
    <w:rsid w:val="00C94B77"/>
    <w:rsid w:val="00D71936"/>
    <w:rsid w:val="00E23736"/>
    <w:rsid w:val="00E43240"/>
    <w:rsid w:val="00E919AA"/>
    <w:rsid w:val="00F05E43"/>
    <w:rsid w:val="00FC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32E1"/>
  <w15:chartTrackingRefBased/>
  <w15:docId w15:val="{0A700279-04FC-42DC-B180-EF642C78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40"/>
    <w:pPr>
      <w:ind w:left="720"/>
      <w:contextualSpacing/>
    </w:pPr>
  </w:style>
  <w:style w:type="character" w:styleId="Hyperlink">
    <w:name w:val="Hyperlink"/>
    <w:basedOn w:val="DefaultParagraphFont"/>
    <w:uiPriority w:val="99"/>
    <w:unhideWhenUsed/>
    <w:rsid w:val="00B32EC3"/>
    <w:rPr>
      <w:color w:val="0563C1" w:themeColor="hyperlink"/>
      <w:u w:val="single"/>
    </w:rPr>
  </w:style>
  <w:style w:type="paragraph" w:styleId="Header">
    <w:name w:val="header"/>
    <w:basedOn w:val="Normal"/>
    <w:link w:val="HeaderChar"/>
    <w:uiPriority w:val="99"/>
    <w:unhideWhenUsed/>
    <w:rsid w:val="00C9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B77"/>
  </w:style>
  <w:style w:type="paragraph" w:styleId="Footer">
    <w:name w:val="footer"/>
    <w:basedOn w:val="Normal"/>
    <w:link w:val="FooterChar"/>
    <w:uiPriority w:val="99"/>
    <w:unhideWhenUsed/>
    <w:rsid w:val="00C9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linghelp@medp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MedPro Group</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Ankenbruck, Stacy</dc:creator>
  <cp:keywords/>
  <dc:description/>
  <cp:lastModifiedBy>Ankenbruck, Stacy</cp:lastModifiedBy>
  <cp:revision>2</cp:revision>
  <dcterms:created xsi:type="dcterms:W3CDTF">2020-06-18T13:12:00Z</dcterms:created>
  <dcterms:modified xsi:type="dcterms:W3CDTF">2020-06-18T13:12:00Z</dcterms:modified>
</cp:coreProperties>
</file>